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294" w:rsidRDefault="00E5646D" w:rsidP="00594C66">
      <w:pPr>
        <w:snapToGrid w:val="0"/>
      </w:pPr>
      <w:bookmarkStart w:id="0" w:name="OLE_LINK2"/>
      <w:r w:rsidRPr="00B22F70">
        <w:rPr>
          <w:rFonts w:hint="eastAsia"/>
        </w:rPr>
        <w:t>様式</w:t>
      </w:r>
      <w:bookmarkEnd w:id="0"/>
      <w:r w:rsidR="002F2BE5" w:rsidRPr="00B22F70">
        <w:rPr>
          <w:rFonts w:hint="eastAsia"/>
        </w:rPr>
        <w:t>3</w:t>
      </w:r>
      <w:r w:rsidR="00F37A86" w:rsidRPr="00F37A86">
        <w:rPr>
          <w:rFonts w:hint="eastAsia"/>
        </w:rPr>
        <w:t>（第</w:t>
      </w:r>
      <w:r w:rsidR="00F37A86">
        <w:rPr>
          <w:rFonts w:hint="eastAsia"/>
        </w:rPr>
        <w:t>12</w:t>
      </w:r>
      <w:r w:rsidR="00F37A86" w:rsidRPr="00F37A86">
        <w:rPr>
          <w:rFonts w:hint="eastAsia"/>
        </w:rPr>
        <w:t>条関係）</w:t>
      </w:r>
    </w:p>
    <w:p w:rsidR="00A64294" w:rsidRPr="003C7343" w:rsidRDefault="00A64294" w:rsidP="003C7343">
      <w:pPr>
        <w:rPr>
          <w:kern w:val="0"/>
          <w:szCs w:val="21"/>
        </w:rPr>
      </w:pPr>
    </w:p>
    <w:p w:rsidR="00A64294" w:rsidRPr="003C7343" w:rsidRDefault="00A64294">
      <w:pPr>
        <w:jc w:val="center"/>
        <w:rPr>
          <w:kern w:val="0"/>
          <w:sz w:val="28"/>
          <w:szCs w:val="28"/>
        </w:rPr>
      </w:pPr>
      <w:bookmarkStart w:id="1" w:name="OLE_LINK1"/>
      <w:bookmarkStart w:id="2" w:name="OLE_LINK3"/>
      <w:r w:rsidRPr="0004406C">
        <w:rPr>
          <w:rFonts w:hint="eastAsia"/>
          <w:spacing w:val="8"/>
          <w:kern w:val="0"/>
          <w:sz w:val="28"/>
          <w:szCs w:val="28"/>
          <w:fitText w:val="2940" w:id="1797971456"/>
        </w:rPr>
        <w:t>解体工事技術管理者</w:t>
      </w:r>
      <w:r w:rsidRPr="0004406C">
        <w:rPr>
          <w:rFonts w:hint="eastAsia"/>
          <w:spacing w:val="-1"/>
          <w:kern w:val="0"/>
          <w:sz w:val="28"/>
          <w:szCs w:val="28"/>
          <w:fitText w:val="2940" w:id="1797971456"/>
        </w:rPr>
        <w:t>届</w:t>
      </w:r>
    </w:p>
    <w:p w:rsidR="00A64294" w:rsidRDefault="00A64294">
      <w:pPr>
        <w:pStyle w:val="ad"/>
      </w:pPr>
      <w:r>
        <w:rPr>
          <w:rFonts w:hint="eastAsia"/>
        </w:rPr>
        <w:t xml:space="preserve">　　　年　　　月　　　日</w:t>
      </w:r>
    </w:p>
    <w:p w:rsidR="002F2BE5" w:rsidRPr="00B22F70" w:rsidRDefault="002F2BE5" w:rsidP="002F2BE5">
      <w:pPr>
        <w:rPr>
          <w:rFonts w:hAnsi="ＭＳ ゴシック"/>
        </w:rPr>
      </w:pPr>
      <w:r w:rsidRPr="00B22F70">
        <w:rPr>
          <w:rFonts w:hAnsi="ＭＳ ゴシック" w:hint="eastAsia"/>
        </w:rPr>
        <w:t>（発注者）</w:t>
      </w:r>
    </w:p>
    <w:p w:rsidR="00A64294" w:rsidRPr="00B22F70" w:rsidRDefault="002F2BE5" w:rsidP="002F2BE5">
      <w:pPr>
        <w:snapToGrid w:val="0"/>
      </w:pPr>
      <w:r w:rsidRPr="00B22F70">
        <w:rPr>
          <w:rFonts w:hAnsi="ＭＳ ゴシック" w:hint="eastAsia"/>
          <w:u w:val="single"/>
        </w:rPr>
        <w:t xml:space="preserve">　　　　　　　　　　　　　　　様</w:t>
      </w:r>
    </w:p>
    <w:p w:rsidR="00A64294" w:rsidRDefault="00A64294"/>
    <w:p w:rsidR="002F2BE5" w:rsidRPr="00B22F70" w:rsidRDefault="002F2BE5" w:rsidP="002F2BE5">
      <w:pPr>
        <w:ind w:firstLineChars="2400" w:firstLine="5040"/>
        <w:rPr>
          <w:rFonts w:hAnsi="ＭＳ ゴシック"/>
        </w:rPr>
      </w:pPr>
      <w:r w:rsidRPr="00B22F70">
        <w:rPr>
          <w:rFonts w:hAnsi="ＭＳ ゴシック" w:hint="eastAsia"/>
        </w:rPr>
        <w:t>（受注者）</w:t>
      </w:r>
    </w:p>
    <w:p w:rsidR="00A64294" w:rsidRPr="00B22F70" w:rsidRDefault="002F2BE5" w:rsidP="002F2BE5">
      <w:pPr>
        <w:ind w:firstLineChars="2400" w:firstLine="5040"/>
      </w:pPr>
      <w:r w:rsidRPr="00B22F70">
        <w:rPr>
          <w:rFonts w:hAnsi="ＭＳ ゴシック" w:hint="eastAsia"/>
          <w:u w:val="single"/>
        </w:rPr>
        <w:t xml:space="preserve">　　　　　　　　　　　　　　　　　</w:t>
      </w:r>
    </w:p>
    <w:p w:rsidR="00A64294" w:rsidRDefault="00A64294"/>
    <w:p w:rsidR="00A64294" w:rsidRDefault="00A64294" w:rsidP="00FE0467">
      <w:pPr>
        <w:snapToGrid w:val="0"/>
        <w:spacing w:line="420" w:lineRule="auto"/>
        <w:ind w:firstLineChars="100" w:firstLine="210"/>
      </w:pPr>
      <w:r>
        <w:rPr>
          <w:rFonts w:hint="eastAsia"/>
        </w:rPr>
        <w:t>仙台市</w:t>
      </w:r>
      <w:r w:rsidR="002F2BE5" w:rsidRPr="00B22F70">
        <w:rPr>
          <w:rFonts w:hint="eastAsia"/>
        </w:rPr>
        <w:t>水道局</w:t>
      </w:r>
      <w:r>
        <w:rPr>
          <w:rFonts w:hint="eastAsia"/>
        </w:rPr>
        <w:t>発注工事における建設副産物適正処理推進要綱第12条の規定に基づき</w:t>
      </w:r>
      <w:bookmarkStart w:id="3" w:name="_GoBack"/>
      <w:r w:rsidR="00810D3C">
        <w:rPr>
          <w:rFonts w:hint="eastAsia"/>
        </w:rPr>
        <w:t>、</w:t>
      </w:r>
      <w:bookmarkEnd w:id="3"/>
      <w:r>
        <w:rPr>
          <w:rFonts w:hint="eastAsia"/>
        </w:rPr>
        <w:t>下記のとおり技術管理者を定めたので届け出ます。</w:t>
      </w:r>
    </w:p>
    <w:p w:rsidR="00A64294" w:rsidRDefault="00A64294" w:rsidP="0095151F">
      <w:pPr>
        <w:snapToGrid w:val="0"/>
      </w:pPr>
    </w:p>
    <w:p w:rsidR="00A64294" w:rsidRDefault="00A64294">
      <w:pPr>
        <w:pStyle w:val="ac"/>
      </w:pPr>
      <w:r>
        <w:rPr>
          <w:rFonts w:hint="eastAsia"/>
        </w:rPr>
        <w:t>記</w:t>
      </w:r>
    </w:p>
    <w:p w:rsidR="00A64294" w:rsidRDefault="00A64294" w:rsidP="0095151F">
      <w:pPr>
        <w:snapToGrid w:val="0"/>
      </w:pPr>
    </w:p>
    <w:p w:rsidR="002F2BE5" w:rsidRPr="00B22F70" w:rsidRDefault="002F2BE5" w:rsidP="002F2BE5">
      <w:pPr>
        <w:rPr>
          <w:rFonts w:hAnsi="ＭＳ ゴシック"/>
        </w:rPr>
      </w:pPr>
      <w:r w:rsidRPr="00B22F70">
        <w:rPr>
          <w:rFonts w:hAnsi="ＭＳ ゴシック" w:hint="eastAsia"/>
        </w:rPr>
        <w:t xml:space="preserve">１．工事の名称　　</w:t>
      </w:r>
      <w:r w:rsidRPr="00B22F70">
        <w:rPr>
          <w:rFonts w:hAnsi="ＭＳ ゴシック" w:hint="eastAsia"/>
          <w:u w:val="single"/>
        </w:rPr>
        <w:t xml:space="preserve">　　　　　　　　　　　　　　　　　　　　　　　　　　　　　　　　　</w:t>
      </w:r>
    </w:p>
    <w:p w:rsidR="002F2BE5" w:rsidRPr="00A17D54" w:rsidRDefault="002F2BE5" w:rsidP="002F2BE5">
      <w:pPr>
        <w:rPr>
          <w:rFonts w:hAnsi="ＭＳ ゴシック"/>
        </w:rPr>
      </w:pPr>
      <w:r w:rsidRPr="00A17D54">
        <w:rPr>
          <w:rFonts w:hAnsi="ＭＳ ゴシック" w:hint="eastAsia"/>
        </w:rPr>
        <w:t xml:space="preserve">２．技術管理者名　</w:t>
      </w:r>
      <w:r w:rsidRPr="00A17D54">
        <w:rPr>
          <w:rFonts w:hAnsi="ＭＳ ゴシック" w:hint="eastAsia"/>
          <w:u w:val="single"/>
        </w:rPr>
        <w:t xml:space="preserve">　　　　　　　　　　　　　　　　　</w:t>
      </w:r>
    </w:p>
    <w:p w:rsidR="00A64294" w:rsidRPr="004821EF" w:rsidRDefault="00A64294" w:rsidP="002F2BE5">
      <w:pPr>
        <w:snapToGrid w:val="0"/>
        <w:ind w:firstLineChars="945" w:firstLine="1890"/>
        <w:rPr>
          <w:sz w:val="20"/>
          <w:szCs w:val="20"/>
        </w:rPr>
      </w:pPr>
      <w:r w:rsidRPr="004821EF">
        <w:rPr>
          <w:rFonts w:hint="eastAsia"/>
          <w:sz w:val="20"/>
          <w:szCs w:val="20"/>
        </w:rPr>
        <w:t>現場代理人</w:t>
      </w:r>
      <w:r w:rsidR="00810D3C">
        <w:rPr>
          <w:rFonts w:hint="eastAsia"/>
          <w:sz w:val="20"/>
          <w:szCs w:val="20"/>
        </w:rPr>
        <w:t>、</w:t>
      </w:r>
      <w:r w:rsidRPr="004821EF">
        <w:rPr>
          <w:rFonts w:hint="eastAsia"/>
          <w:sz w:val="20"/>
          <w:szCs w:val="20"/>
        </w:rPr>
        <w:t>主任技術者</w:t>
      </w:r>
      <w:r w:rsidR="00810D3C">
        <w:rPr>
          <w:rFonts w:hint="eastAsia"/>
          <w:sz w:val="20"/>
          <w:szCs w:val="20"/>
        </w:rPr>
        <w:t>、</w:t>
      </w:r>
      <w:r w:rsidRPr="004821EF">
        <w:rPr>
          <w:rFonts w:hint="eastAsia"/>
          <w:sz w:val="20"/>
          <w:szCs w:val="20"/>
        </w:rPr>
        <w:t>監理技術者</w:t>
      </w:r>
      <w:r w:rsidR="00A07168">
        <w:rPr>
          <w:rFonts w:hint="eastAsia"/>
          <w:sz w:val="20"/>
          <w:szCs w:val="20"/>
        </w:rPr>
        <w:t>等</w:t>
      </w:r>
      <w:r w:rsidR="00810D3C">
        <w:rPr>
          <w:rFonts w:hint="eastAsia"/>
          <w:sz w:val="20"/>
          <w:szCs w:val="20"/>
        </w:rPr>
        <w:t>、</w:t>
      </w:r>
      <w:r w:rsidR="00A07168">
        <w:rPr>
          <w:rFonts w:hint="eastAsia"/>
          <w:sz w:val="20"/>
          <w:szCs w:val="20"/>
        </w:rPr>
        <w:t>その他</w:t>
      </w:r>
      <w:r w:rsidR="002F2BE5" w:rsidRPr="00A17D54">
        <w:rPr>
          <w:rFonts w:hAnsi="ＭＳ ゴシック" w:hint="eastAsia"/>
        </w:rPr>
        <w:t>（　　　　　　　　　　）</w:t>
      </w:r>
    </w:p>
    <w:p w:rsidR="00A64294" w:rsidRDefault="00A64294" w:rsidP="002F2BE5">
      <w:pPr>
        <w:snapToGrid w:val="0"/>
        <w:ind w:leftChars="1100" w:left="2520" w:rightChars="-80" w:right="-168" w:hangingChars="105" w:hanging="210"/>
        <w:rPr>
          <w:sz w:val="20"/>
          <w:szCs w:val="20"/>
        </w:rPr>
      </w:pPr>
      <w:r w:rsidRPr="004821EF">
        <w:rPr>
          <w:rFonts w:hint="eastAsia"/>
          <w:sz w:val="20"/>
          <w:szCs w:val="20"/>
        </w:rPr>
        <w:t>※該当する職名を○で囲</w:t>
      </w:r>
      <w:r w:rsidR="0077730C">
        <w:rPr>
          <w:rFonts w:hint="eastAsia"/>
          <w:sz w:val="20"/>
          <w:szCs w:val="20"/>
        </w:rPr>
        <w:t>み</w:t>
      </w:r>
      <w:r w:rsidR="00C42770">
        <w:rPr>
          <w:rFonts w:hint="eastAsia"/>
          <w:sz w:val="20"/>
          <w:szCs w:val="20"/>
        </w:rPr>
        <w:t>（その他の場合は</w:t>
      </w:r>
      <w:r w:rsidR="00810D3C">
        <w:rPr>
          <w:rFonts w:hint="eastAsia"/>
          <w:sz w:val="20"/>
          <w:szCs w:val="20"/>
        </w:rPr>
        <w:t>、</w:t>
      </w:r>
      <w:r w:rsidR="00C42770">
        <w:rPr>
          <w:rFonts w:hint="eastAsia"/>
          <w:sz w:val="20"/>
          <w:szCs w:val="20"/>
        </w:rPr>
        <w:t>括弧内に職名を記入）</w:t>
      </w:r>
      <w:r w:rsidR="00810D3C">
        <w:rPr>
          <w:rFonts w:hint="eastAsia"/>
          <w:sz w:val="20"/>
          <w:szCs w:val="20"/>
        </w:rPr>
        <w:t>、</w:t>
      </w:r>
      <w:r w:rsidR="0077730C">
        <w:rPr>
          <w:rFonts w:hint="eastAsia"/>
          <w:sz w:val="20"/>
          <w:szCs w:val="20"/>
        </w:rPr>
        <w:t>下記の</w:t>
      </w:r>
      <w:r w:rsidR="00533E57">
        <w:rPr>
          <w:rFonts w:hint="eastAsia"/>
          <w:sz w:val="20"/>
          <w:szCs w:val="20"/>
        </w:rPr>
        <w:t>該当する</w:t>
      </w:r>
      <w:r w:rsidR="0077730C">
        <w:rPr>
          <w:rFonts w:hint="eastAsia"/>
          <w:sz w:val="20"/>
          <w:szCs w:val="20"/>
        </w:rPr>
        <w:t>資格種別</w:t>
      </w:r>
      <w:r w:rsidR="00533E57">
        <w:rPr>
          <w:rFonts w:hint="eastAsia"/>
          <w:sz w:val="20"/>
          <w:szCs w:val="20"/>
        </w:rPr>
        <w:t>を選んで</w:t>
      </w:r>
      <w:r w:rsidR="0077730C">
        <w:rPr>
          <w:rFonts w:hint="eastAsia"/>
          <w:sz w:val="20"/>
          <w:szCs w:val="20"/>
        </w:rPr>
        <w:t>下さい</w:t>
      </w:r>
    </w:p>
    <w:p w:rsidR="00AF3742" w:rsidRDefault="00AF3742" w:rsidP="00AA3713">
      <w:pPr>
        <w:snapToGrid w:val="0"/>
        <w:ind w:rightChars="-80" w:right="-168" w:firstLineChars="1155" w:firstLine="2310"/>
        <w:rPr>
          <w:sz w:val="20"/>
          <w:szCs w:val="20"/>
        </w:rPr>
      </w:pPr>
      <w:r>
        <w:rPr>
          <w:rFonts w:hint="eastAsia"/>
          <w:sz w:val="20"/>
          <w:szCs w:val="20"/>
        </w:rPr>
        <w:t>※監理技術者等：監理技術者</w:t>
      </w:r>
      <w:r w:rsidR="00810D3C">
        <w:rPr>
          <w:rFonts w:hint="eastAsia"/>
          <w:sz w:val="20"/>
          <w:szCs w:val="20"/>
        </w:rPr>
        <w:t>、</w:t>
      </w:r>
      <w:r>
        <w:rPr>
          <w:rFonts w:hint="eastAsia"/>
          <w:sz w:val="20"/>
          <w:szCs w:val="20"/>
        </w:rPr>
        <w:t>特例監理技術者</w:t>
      </w:r>
      <w:r w:rsidR="00810D3C">
        <w:rPr>
          <w:rFonts w:hint="eastAsia"/>
          <w:sz w:val="20"/>
          <w:szCs w:val="20"/>
        </w:rPr>
        <w:t>、</w:t>
      </w:r>
      <w:r>
        <w:rPr>
          <w:rFonts w:hint="eastAsia"/>
          <w:sz w:val="20"/>
          <w:szCs w:val="20"/>
        </w:rPr>
        <w:t>監理技術者補佐</w:t>
      </w:r>
    </w:p>
    <w:p w:rsidR="00A64294" w:rsidRPr="0077730C" w:rsidRDefault="00A64294" w:rsidP="006668EF">
      <w:pPr>
        <w:snapToGrid w:val="0"/>
        <w:spacing w:line="120" w:lineRule="auto"/>
      </w:pPr>
    </w:p>
    <w:tbl>
      <w:tblPr>
        <w:tblW w:w="9030" w:type="dxa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65"/>
        <w:gridCol w:w="5565"/>
      </w:tblGrid>
      <w:tr w:rsidR="00EE08E6" w:rsidTr="00325E45">
        <w:tc>
          <w:tcPr>
            <w:tcW w:w="3465" w:type="dxa"/>
            <w:shd w:val="clear" w:color="auto" w:fill="auto"/>
          </w:tcPr>
          <w:p w:rsidR="00EE08E6" w:rsidRPr="00325E45" w:rsidRDefault="00EE08E6" w:rsidP="00325E45">
            <w:pPr>
              <w:ind w:firstLineChars="400" w:firstLine="800"/>
              <w:rPr>
                <w:sz w:val="20"/>
                <w:szCs w:val="20"/>
              </w:rPr>
            </w:pPr>
            <w:r w:rsidRPr="00325E45">
              <w:rPr>
                <w:rFonts w:hint="eastAsia"/>
                <w:sz w:val="20"/>
                <w:szCs w:val="20"/>
              </w:rPr>
              <w:t>資格･試験名</w:t>
            </w:r>
          </w:p>
        </w:tc>
        <w:tc>
          <w:tcPr>
            <w:tcW w:w="5565" w:type="dxa"/>
            <w:shd w:val="clear" w:color="auto" w:fill="auto"/>
          </w:tcPr>
          <w:p w:rsidR="00EE08E6" w:rsidRPr="00325E45" w:rsidRDefault="00EE08E6" w:rsidP="00FE0467">
            <w:pPr>
              <w:jc w:val="center"/>
              <w:rPr>
                <w:sz w:val="20"/>
                <w:szCs w:val="20"/>
              </w:rPr>
            </w:pPr>
            <w:r w:rsidRPr="00A07168">
              <w:rPr>
                <w:rFonts w:hint="eastAsia"/>
                <w:spacing w:val="400"/>
                <w:kern w:val="0"/>
                <w:sz w:val="20"/>
                <w:szCs w:val="20"/>
                <w:fitText w:val="1200" w:id="-1838011392"/>
              </w:rPr>
              <w:t>種</w:t>
            </w:r>
            <w:r w:rsidRPr="00A07168">
              <w:rPr>
                <w:rFonts w:hint="eastAsia"/>
                <w:kern w:val="0"/>
                <w:sz w:val="20"/>
                <w:szCs w:val="20"/>
                <w:fitText w:val="1200" w:id="-1838011392"/>
              </w:rPr>
              <w:t>別</w:t>
            </w:r>
          </w:p>
        </w:tc>
      </w:tr>
      <w:tr w:rsidR="004821EF" w:rsidRPr="00EE08E6" w:rsidTr="00FE0467">
        <w:trPr>
          <w:trHeight w:val="720"/>
        </w:trPr>
        <w:tc>
          <w:tcPr>
            <w:tcW w:w="3465" w:type="dxa"/>
            <w:vMerge w:val="restart"/>
            <w:shd w:val="clear" w:color="auto" w:fill="auto"/>
            <w:vAlign w:val="center"/>
          </w:tcPr>
          <w:p w:rsidR="004821EF" w:rsidRPr="00325E45" w:rsidRDefault="004821EF" w:rsidP="00FE0467">
            <w:pPr>
              <w:rPr>
                <w:sz w:val="20"/>
                <w:szCs w:val="20"/>
              </w:rPr>
            </w:pPr>
            <w:r w:rsidRPr="00325E45">
              <w:rPr>
                <w:rFonts w:hint="eastAsia"/>
                <w:sz w:val="20"/>
                <w:szCs w:val="20"/>
              </w:rPr>
              <w:t>建設業法による技術検定</w:t>
            </w:r>
          </w:p>
        </w:tc>
        <w:tc>
          <w:tcPr>
            <w:tcW w:w="5565" w:type="dxa"/>
            <w:shd w:val="clear" w:color="auto" w:fill="auto"/>
          </w:tcPr>
          <w:p w:rsidR="004821EF" w:rsidRPr="00325E45" w:rsidRDefault="004821EF" w:rsidP="00EE08E6">
            <w:pPr>
              <w:rPr>
                <w:sz w:val="20"/>
                <w:szCs w:val="20"/>
              </w:rPr>
            </w:pPr>
            <w:r w:rsidRPr="00325E45">
              <w:rPr>
                <w:rFonts w:hint="eastAsia"/>
                <w:sz w:val="20"/>
                <w:szCs w:val="20"/>
              </w:rPr>
              <w:t>囗</w:t>
            </w:r>
            <w:r w:rsidR="00A12BBF">
              <w:rPr>
                <w:rFonts w:hint="eastAsia"/>
                <w:sz w:val="20"/>
                <w:szCs w:val="20"/>
              </w:rPr>
              <w:t>1</w:t>
            </w:r>
            <w:r w:rsidRPr="00325E45">
              <w:rPr>
                <w:rFonts w:hint="eastAsia"/>
                <w:sz w:val="20"/>
                <w:szCs w:val="20"/>
              </w:rPr>
              <w:t>級建設機械施工技士</w:t>
            </w:r>
          </w:p>
          <w:p w:rsidR="004821EF" w:rsidRPr="00325E45" w:rsidRDefault="00A12BBF" w:rsidP="00A12BBF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囗2</w:t>
            </w:r>
            <w:r w:rsidR="004821EF" w:rsidRPr="00325E45">
              <w:rPr>
                <w:rFonts w:hint="eastAsia"/>
                <w:sz w:val="20"/>
                <w:szCs w:val="20"/>
              </w:rPr>
              <w:t>級建設機械施工技士（「第</w:t>
            </w:r>
            <w:r>
              <w:rPr>
                <w:rFonts w:hint="eastAsia"/>
                <w:sz w:val="20"/>
                <w:szCs w:val="20"/>
              </w:rPr>
              <w:t>1</w:t>
            </w:r>
            <w:r w:rsidR="004821EF" w:rsidRPr="00325E45">
              <w:rPr>
                <w:rFonts w:hint="eastAsia"/>
                <w:sz w:val="20"/>
                <w:szCs w:val="20"/>
              </w:rPr>
              <w:t>種」又は「第</w:t>
            </w:r>
            <w:r>
              <w:rPr>
                <w:rFonts w:hint="eastAsia"/>
                <w:sz w:val="20"/>
                <w:szCs w:val="20"/>
              </w:rPr>
              <w:t>2</w:t>
            </w:r>
            <w:r w:rsidR="004821EF" w:rsidRPr="00325E45">
              <w:rPr>
                <w:rFonts w:hint="eastAsia"/>
                <w:sz w:val="20"/>
                <w:szCs w:val="20"/>
              </w:rPr>
              <w:t>種」）</w:t>
            </w:r>
          </w:p>
        </w:tc>
      </w:tr>
      <w:tr w:rsidR="004821EF" w:rsidRPr="00EE08E6" w:rsidTr="00325E45">
        <w:trPr>
          <w:trHeight w:val="327"/>
        </w:trPr>
        <w:tc>
          <w:tcPr>
            <w:tcW w:w="3465" w:type="dxa"/>
            <w:vMerge/>
            <w:shd w:val="clear" w:color="auto" w:fill="auto"/>
          </w:tcPr>
          <w:p w:rsidR="004821EF" w:rsidRPr="00325E45" w:rsidRDefault="004821EF">
            <w:pPr>
              <w:rPr>
                <w:sz w:val="20"/>
                <w:szCs w:val="20"/>
              </w:rPr>
            </w:pPr>
          </w:p>
        </w:tc>
        <w:tc>
          <w:tcPr>
            <w:tcW w:w="5565" w:type="dxa"/>
            <w:shd w:val="clear" w:color="auto" w:fill="auto"/>
          </w:tcPr>
          <w:p w:rsidR="004821EF" w:rsidRPr="00325E45" w:rsidRDefault="004821EF" w:rsidP="00A12BBF">
            <w:pPr>
              <w:rPr>
                <w:sz w:val="20"/>
                <w:szCs w:val="20"/>
              </w:rPr>
            </w:pPr>
            <w:r w:rsidRPr="00325E45">
              <w:rPr>
                <w:rFonts w:hint="eastAsia"/>
                <w:sz w:val="20"/>
                <w:szCs w:val="20"/>
              </w:rPr>
              <w:t>囗</w:t>
            </w:r>
            <w:r w:rsidR="00A12BBF">
              <w:rPr>
                <w:rFonts w:hint="eastAsia"/>
                <w:sz w:val="20"/>
                <w:szCs w:val="20"/>
              </w:rPr>
              <w:t>1</w:t>
            </w:r>
            <w:r w:rsidRPr="00325E45">
              <w:rPr>
                <w:rFonts w:hint="eastAsia"/>
                <w:sz w:val="20"/>
                <w:szCs w:val="20"/>
              </w:rPr>
              <w:t>級土木施工管理技士</w:t>
            </w:r>
            <w:r w:rsidR="00810D3C">
              <w:rPr>
                <w:rFonts w:hint="eastAsia"/>
                <w:sz w:val="20"/>
                <w:szCs w:val="20"/>
              </w:rPr>
              <w:t>、</w:t>
            </w:r>
            <w:r w:rsidR="00917318" w:rsidRPr="00325E45">
              <w:rPr>
                <w:rFonts w:hint="eastAsia"/>
                <w:sz w:val="20"/>
                <w:szCs w:val="20"/>
              </w:rPr>
              <w:t>囗</w:t>
            </w:r>
            <w:r w:rsidR="00A12BBF">
              <w:rPr>
                <w:rFonts w:hint="eastAsia"/>
                <w:sz w:val="20"/>
                <w:szCs w:val="20"/>
              </w:rPr>
              <w:t>2</w:t>
            </w:r>
            <w:r w:rsidRPr="00325E45">
              <w:rPr>
                <w:rFonts w:hint="eastAsia"/>
                <w:sz w:val="20"/>
                <w:szCs w:val="20"/>
              </w:rPr>
              <w:t>級土木施工管理技士（</w:t>
            </w:r>
            <w:r w:rsidR="00917318" w:rsidRPr="00325E45">
              <w:rPr>
                <w:rFonts w:hint="eastAsia"/>
                <w:sz w:val="20"/>
                <w:szCs w:val="20"/>
              </w:rPr>
              <w:t>「</w:t>
            </w:r>
            <w:r w:rsidRPr="00325E45">
              <w:rPr>
                <w:rFonts w:hint="eastAsia"/>
                <w:sz w:val="20"/>
                <w:szCs w:val="20"/>
              </w:rPr>
              <w:t>土木</w:t>
            </w:r>
            <w:r w:rsidR="00917318" w:rsidRPr="00325E45">
              <w:rPr>
                <w:rFonts w:hint="eastAsia"/>
                <w:sz w:val="20"/>
                <w:szCs w:val="20"/>
              </w:rPr>
              <w:t>」</w:t>
            </w:r>
            <w:r w:rsidRPr="00325E45">
              <w:rPr>
                <w:rFonts w:hint="eastAsia"/>
                <w:sz w:val="20"/>
                <w:szCs w:val="20"/>
              </w:rPr>
              <w:t>）</w:t>
            </w:r>
          </w:p>
        </w:tc>
      </w:tr>
      <w:tr w:rsidR="004821EF" w:rsidRPr="00EE08E6" w:rsidTr="00325E45">
        <w:trPr>
          <w:trHeight w:val="690"/>
        </w:trPr>
        <w:tc>
          <w:tcPr>
            <w:tcW w:w="3465" w:type="dxa"/>
            <w:vMerge/>
            <w:shd w:val="clear" w:color="auto" w:fill="auto"/>
          </w:tcPr>
          <w:p w:rsidR="004821EF" w:rsidRPr="00325E45" w:rsidRDefault="004821EF">
            <w:pPr>
              <w:rPr>
                <w:sz w:val="20"/>
                <w:szCs w:val="20"/>
              </w:rPr>
            </w:pPr>
          </w:p>
        </w:tc>
        <w:tc>
          <w:tcPr>
            <w:tcW w:w="5565" w:type="dxa"/>
            <w:shd w:val="clear" w:color="auto" w:fill="auto"/>
          </w:tcPr>
          <w:p w:rsidR="004821EF" w:rsidRPr="00325E45" w:rsidRDefault="004821EF" w:rsidP="00EE08E6">
            <w:pPr>
              <w:rPr>
                <w:sz w:val="20"/>
                <w:szCs w:val="20"/>
              </w:rPr>
            </w:pPr>
            <w:r w:rsidRPr="00325E45">
              <w:rPr>
                <w:rFonts w:hint="eastAsia"/>
                <w:sz w:val="20"/>
                <w:szCs w:val="20"/>
              </w:rPr>
              <w:t>囗</w:t>
            </w:r>
            <w:r w:rsidR="00A12BBF">
              <w:rPr>
                <w:rFonts w:hint="eastAsia"/>
                <w:sz w:val="20"/>
                <w:szCs w:val="20"/>
              </w:rPr>
              <w:t>1</w:t>
            </w:r>
            <w:r w:rsidRPr="00325E45">
              <w:rPr>
                <w:rFonts w:hint="eastAsia"/>
                <w:sz w:val="20"/>
                <w:szCs w:val="20"/>
              </w:rPr>
              <w:t>級建築施工管理技士</w:t>
            </w:r>
          </w:p>
          <w:p w:rsidR="004821EF" w:rsidRPr="00325E45" w:rsidRDefault="004821EF" w:rsidP="00A12BBF">
            <w:pPr>
              <w:rPr>
                <w:sz w:val="20"/>
                <w:szCs w:val="20"/>
              </w:rPr>
            </w:pPr>
            <w:r w:rsidRPr="00325E45">
              <w:rPr>
                <w:rFonts w:hint="eastAsia"/>
                <w:sz w:val="20"/>
                <w:szCs w:val="20"/>
              </w:rPr>
              <w:t>囗</w:t>
            </w:r>
            <w:r w:rsidR="00A12BBF">
              <w:rPr>
                <w:rFonts w:hint="eastAsia"/>
                <w:sz w:val="20"/>
                <w:szCs w:val="20"/>
              </w:rPr>
              <w:t>2</w:t>
            </w:r>
            <w:r w:rsidRPr="00325E45">
              <w:rPr>
                <w:rFonts w:hint="eastAsia"/>
                <w:sz w:val="20"/>
                <w:szCs w:val="20"/>
              </w:rPr>
              <w:t>級建築施工管理技士</w:t>
            </w:r>
            <w:r w:rsidR="002618F6" w:rsidRPr="00325E45">
              <w:rPr>
                <w:rFonts w:hint="eastAsia"/>
                <w:sz w:val="20"/>
                <w:szCs w:val="20"/>
              </w:rPr>
              <w:t>（「</w:t>
            </w:r>
            <w:r w:rsidR="008F03AF" w:rsidRPr="00325E45">
              <w:rPr>
                <w:rFonts w:hint="eastAsia"/>
                <w:sz w:val="20"/>
                <w:szCs w:val="20"/>
              </w:rPr>
              <w:t>建築又は躯</w:t>
            </w:r>
            <w:r w:rsidRPr="00325E45">
              <w:rPr>
                <w:rFonts w:hint="eastAsia"/>
                <w:sz w:val="20"/>
                <w:szCs w:val="20"/>
              </w:rPr>
              <w:t>体</w:t>
            </w:r>
            <w:r w:rsidR="002618F6" w:rsidRPr="00325E45">
              <w:rPr>
                <w:rFonts w:hint="eastAsia"/>
                <w:sz w:val="20"/>
                <w:szCs w:val="20"/>
              </w:rPr>
              <w:t>」）</w:t>
            </w:r>
          </w:p>
        </w:tc>
      </w:tr>
      <w:tr w:rsidR="004821EF" w:rsidRPr="00EE08E6" w:rsidTr="00325E45">
        <w:trPr>
          <w:trHeight w:val="445"/>
        </w:trPr>
        <w:tc>
          <w:tcPr>
            <w:tcW w:w="3465" w:type="dxa"/>
            <w:shd w:val="clear" w:color="auto" w:fill="auto"/>
            <w:vAlign w:val="center"/>
          </w:tcPr>
          <w:p w:rsidR="004821EF" w:rsidRPr="00325E45" w:rsidRDefault="004821EF" w:rsidP="00D91CEE">
            <w:pPr>
              <w:rPr>
                <w:sz w:val="20"/>
                <w:szCs w:val="20"/>
              </w:rPr>
            </w:pPr>
            <w:r w:rsidRPr="00325E45">
              <w:rPr>
                <w:rFonts w:hint="eastAsia"/>
                <w:sz w:val="20"/>
                <w:szCs w:val="20"/>
              </w:rPr>
              <w:t>建築士法による建築士</w:t>
            </w:r>
          </w:p>
        </w:tc>
        <w:tc>
          <w:tcPr>
            <w:tcW w:w="5565" w:type="dxa"/>
            <w:shd w:val="clear" w:color="auto" w:fill="auto"/>
            <w:vAlign w:val="center"/>
          </w:tcPr>
          <w:p w:rsidR="004821EF" w:rsidRPr="00325E45" w:rsidRDefault="00917318" w:rsidP="00A12BBF">
            <w:pPr>
              <w:rPr>
                <w:sz w:val="20"/>
                <w:szCs w:val="20"/>
              </w:rPr>
            </w:pPr>
            <w:r w:rsidRPr="00325E45">
              <w:rPr>
                <w:rFonts w:hint="eastAsia"/>
                <w:sz w:val="20"/>
                <w:szCs w:val="20"/>
              </w:rPr>
              <w:t>囗</w:t>
            </w:r>
            <w:r w:rsidR="00A12BBF">
              <w:rPr>
                <w:rFonts w:hint="eastAsia"/>
                <w:sz w:val="20"/>
                <w:szCs w:val="20"/>
              </w:rPr>
              <w:t>1</w:t>
            </w:r>
            <w:r w:rsidR="004821EF" w:rsidRPr="00325E45">
              <w:rPr>
                <w:rFonts w:hint="eastAsia"/>
                <w:sz w:val="20"/>
                <w:szCs w:val="20"/>
              </w:rPr>
              <w:t>級建築士</w:t>
            </w:r>
            <w:r w:rsidR="00810D3C">
              <w:rPr>
                <w:rFonts w:hint="eastAsia"/>
                <w:sz w:val="20"/>
                <w:szCs w:val="20"/>
              </w:rPr>
              <w:t>、</w:t>
            </w:r>
            <w:r w:rsidRPr="00325E45">
              <w:rPr>
                <w:rFonts w:hint="eastAsia"/>
                <w:sz w:val="20"/>
                <w:szCs w:val="20"/>
              </w:rPr>
              <w:t>囗</w:t>
            </w:r>
            <w:r w:rsidR="00A12BBF">
              <w:rPr>
                <w:rFonts w:hint="eastAsia"/>
                <w:sz w:val="20"/>
                <w:szCs w:val="20"/>
              </w:rPr>
              <w:t>2</w:t>
            </w:r>
            <w:r w:rsidR="004821EF" w:rsidRPr="00325E45">
              <w:rPr>
                <w:rFonts w:hint="eastAsia"/>
                <w:sz w:val="20"/>
                <w:szCs w:val="20"/>
              </w:rPr>
              <w:t>級建築士</w:t>
            </w:r>
          </w:p>
        </w:tc>
      </w:tr>
      <w:tr w:rsidR="004821EF" w:rsidRPr="00EE08E6" w:rsidTr="00325E45">
        <w:trPr>
          <w:trHeight w:val="675"/>
        </w:trPr>
        <w:tc>
          <w:tcPr>
            <w:tcW w:w="3465" w:type="dxa"/>
            <w:shd w:val="clear" w:color="auto" w:fill="auto"/>
            <w:vAlign w:val="center"/>
          </w:tcPr>
          <w:p w:rsidR="004821EF" w:rsidRPr="00325E45" w:rsidRDefault="004821EF" w:rsidP="00325E45">
            <w:pPr>
              <w:snapToGrid w:val="0"/>
              <w:rPr>
                <w:sz w:val="20"/>
                <w:szCs w:val="20"/>
              </w:rPr>
            </w:pPr>
            <w:r w:rsidRPr="00325E45">
              <w:rPr>
                <w:rFonts w:hint="eastAsia"/>
                <w:sz w:val="20"/>
                <w:szCs w:val="20"/>
              </w:rPr>
              <w:t>職業能力開発促進法による技能検定</w:t>
            </w:r>
          </w:p>
        </w:tc>
        <w:tc>
          <w:tcPr>
            <w:tcW w:w="5565" w:type="dxa"/>
            <w:shd w:val="clear" w:color="auto" w:fill="auto"/>
          </w:tcPr>
          <w:p w:rsidR="004821EF" w:rsidRPr="00325E45" w:rsidRDefault="004821EF" w:rsidP="00EE08E6">
            <w:pPr>
              <w:rPr>
                <w:sz w:val="20"/>
                <w:szCs w:val="20"/>
              </w:rPr>
            </w:pPr>
            <w:r w:rsidRPr="00325E45">
              <w:rPr>
                <w:rFonts w:hint="eastAsia"/>
                <w:sz w:val="20"/>
                <w:szCs w:val="20"/>
              </w:rPr>
              <w:t>囗</w:t>
            </w:r>
            <w:r w:rsidR="00A12BBF">
              <w:rPr>
                <w:rFonts w:hint="eastAsia"/>
                <w:sz w:val="20"/>
                <w:szCs w:val="20"/>
              </w:rPr>
              <w:t>1</w:t>
            </w:r>
            <w:r w:rsidRPr="00325E45">
              <w:rPr>
                <w:rFonts w:hint="eastAsia"/>
                <w:sz w:val="20"/>
                <w:szCs w:val="20"/>
              </w:rPr>
              <w:t>級とび･とび工</w:t>
            </w:r>
          </w:p>
          <w:p w:rsidR="004821EF" w:rsidRPr="00325E45" w:rsidRDefault="004821EF" w:rsidP="00454543">
            <w:pPr>
              <w:rPr>
                <w:sz w:val="20"/>
                <w:szCs w:val="20"/>
              </w:rPr>
            </w:pPr>
            <w:r w:rsidRPr="00325E45">
              <w:rPr>
                <w:rFonts w:hint="eastAsia"/>
                <w:sz w:val="20"/>
                <w:szCs w:val="20"/>
              </w:rPr>
              <w:t>囗</w:t>
            </w:r>
            <w:r w:rsidR="00A12BBF">
              <w:rPr>
                <w:rFonts w:hint="eastAsia"/>
                <w:sz w:val="20"/>
                <w:szCs w:val="20"/>
              </w:rPr>
              <w:t>2</w:t>
            </w:r>
            <w:r w:rsidRPr="00325E45">
              <w:rPr>
                <w:rFonts w:hint="eastAsia"/>
                <w:sz w:val="20"/>
                <w:szCs w:val="20"/>
              </w:rPr>
              <w:t>級とび･とび工に合格後</w:t>
            </w:r>
            <w:r w:rsidR="00810D3C">
              <w:rPr>
                <w:rFonts w:hint="eastAsia"/>
                <w:sz w:val="20"/>
                <w:szCs w:val="20"/>
              </w:rPr>
              <w:t>、</w:t>
            </w:r>
            <w:r w:rsidRPr="00325E45">
              <w:rPr>
                <w:rFonts w:hint="eastAsia"/>
                <w:sz w:val="20"/>
                <w:szCs w:val="20"/>
              </w:rPr>
              <w:t>実務経験</w:t>
            </w:r>
            <w:r w:rsidR="00A12BBF">
              <w:rPr>
                <w:rFonts w:hint="eastAsia"/>
                <w:sz w:val="20"/>
                <w:szCs w:val="20"/>
              </w:rPr>
              <w:t>①</w:t>
            </w:r>
            <w:r w:rsidRPr="00325E45">
              <w:rPr>
                <w:rFonts w:hint="eastAsia"/>
                <w:sz w:val="20"/>
                <w:szCs w:val="20"/>
              </w:rPr>
              <w:t>年以上</w:t>
            </w:r>
          </w:p>
        </w:tc>
      </w:tr>
      <w:tr w:rsidR="004821EF" w:rsidRPr="00EE08E6" w:rsidTr="00325E45">
        <w:trPr>
          <w:trHeight w:val="459"/>
        </w:trPr>
        <w:tc>
          <w:tcPr>
            <w:tcW w:w="3465" w:type="dxa"/>
            <w:shd w:val="clear" w:color="auto" w:fill="auto"/>
            <w:vAlign w:val="center"/>
          </w:tcPr>
          <w:p w:rsidR="004821EF" w:rsidRPr="00325E45" w:rsidRDefault="004821EF" w:rsidP="00D91CEE">
            <w:pPr>
              <w:rPr>
                <w:sz w:val="20"/>
                <w:szCs w:val="20"/>
              </w:rPr>
            </w:pPr>
            <w:r w:rsidRPr="00325E45">
              <w:rPr>
                <w:rFonts w:hint="eastAsia"/>
                <w:sz w:val="20"/>
                <w:szCs w:val="20"/>
              </w:rPr>
              <w:t>技術士法による技能検定</w:t>
            </w:r>
          </w:p>
        </w:tc>
        <w:tc>
          <w:tcPr>
            <w:tcW w:w="5565" w:type="dxa"/>
            <w:shd w:val="clear" w:color="auto" w:fill="auto"/>
            <w:vAlign w:val="center"/>
          </w:tcPr>
          <w:p w:rsidR="004821EF" w:rsidRPr="00325E45" w:rsidRDefault="004821EF" w:rsidP="00D91CEE">
            <w:pPr>
              <w:rPr>
                <w:sz w:val="20"/>
                <w:szCs w:val="20"/>
              </w:rPr>
            </w:pPr>
            <w:r w:rsidRPr="00325E45">
              <w:rPr>
                <w:rFonts w:hint="eastAsia"/>
                <w:sz w:val="20"/>
                <w:szCs w:val="20"/>
              </w:rPr>
              <w:t>囗技術士</w:t>
            </w:r>
            <w:r w:rsidR="002618F6" w:rsidRPr="00325E45">
              <w:rPr>
                <w:rFonts w:hint="eastAsia"/>
                <w:sz w:val="20"/>
                <w:szCs w:val="20"/>
              </w:rPr>
              <w:t>（「</w:t>
            </w:r>
            <w:r w:rsidR="00C12BD8" w:rsidRPr="00325E45">
              <w:rPr>
                <w:rFonts w:hint="eastAsia"/>
                <w:sz w:val="20"/>
                <w:szCs w:val="20"/>
              </w:rPr>
              <w:t>建設</w:t>
            </w:r>
            <w:r w:rsidRPr="00325E45">
              <w:rPr>
                <w:rFonts w:hint="eastAsia"/>
                <w:sz w:val="20"/>
                <w:szCs w:val="20"/>
              </w:rPr>
              <w:t>部門</w:t>
            </w:r>
            <w:r w:rsidR="002618F6" w:rsidRPr="00325E45">
              <w:rPr>
                <w:rFonts w:hint="eastAsia"/>
                <w:sz w:val="20"/>
                <w:szCs w:val="20"/>
              </w:rPr>
              <w:t>」）</w:t>
            </w:r>
          </w:p>
        </w:tc>
      </w:tr>
      <w:tr w:rsidR="008F313B" w:rsidRPr="00325E45" w:rsidTr="00325E45">
        <w:trPr>
          <w:trHeight w:val="473"/>
        </w:trPr>
        <w:tc>
          <w:tcPr>
            <w:tcW w:w="3465" w:type="dxa"/>
            <w:shd w:val="clear" w:color="auto" w:fill="auto"/>
            <w:vAlign w:val="center"/>
          </w:tcPr>
          <w:p w:rsidR="008F313B" w:rsidRPr="00325E45" w:rsidRDefault="008F313B" w:rsidP="00D91CEE">
            <w:pPr>
              <w:rPr>
                <w:sz w:val="20"/>
                <w:szCs w:val="20"/>
              </w:rPr>
            </w:pPr>
            <w:r w:rsidRPr="00325E45">
              <w:rPr>
                <w:rFonts w:hint="eastAsia"/>
                <w:sz w:val="20"/>
                <w:szCs w:val="20"/>
              </w:rPr>
              <w:t>国土交通大臣の</w:t>
            </w:r>
            <w:r w:rsidR="00917318" w:rsidRPr="00325E45">
              <w:rPr>
                <w:rFonts w:hint="eastAsia"/>
                <w:sz w:val="20"/>
                <w:szCs w:val="20"/>
              </w:rPr>
              <w:t>登録</w:t>
            </w:r>
            <w:r w:rsidRPr="00325E45">
              <w:rPr>
                <w:rFonts w:hint="eastAsia"/>
                <w:sz w:val="20"/>
                <w:szCs w:val="20"/>
              </w:rPr>
              <w:t>を受けた試験</w:t>
            </w:r>
          </w:p>
        </w:tc>
        <w:tc>
          <w:tcPr>
            <w:tcW w:w="5565" w:type="dxa"/>
            <w:shd w:val="clear" w:color="auto" w:fill="auto"/>
            <w:vAlign w:val="center"/>
          </w:tcPr>
          <w:p w:rsidR="008F313B" w:rsidRPr="00325E45" w:rsidRDefault="008F313B" w:rsidP="00D91CEE">
            <w:pPr>
              <w:rPr>
                <w:sz w:val="20"/>
                <w:szCs w:val="20"/>
              </w:rPr>
            </w:pPr>
            <w:r w:rsidRPr="00325E45">
              <w:rPr>
                <w:rFonts w:hint="eastAsia"/>
                <w:sz w:val="20"/>
                <w:szCs w:val="20"/>
              </w:rPr>
              <w:t>囗</w:t>
            </w:r>
            <w:r w:rsidR="00917318" w:rsidRPr="00325E45">
              <w:rPr>
                <w:rFonts w:hint="eastAsia"/>
                <w:sz w:val="20"/>
                <w:szCs w:val="20"/>
              </w:rPr>
              <w:t>登録</w:t>
            </w:r>
            <w:r w:rsidRPr="00325E45">
              <w:rPr>
                <w:rFonts w:hint="eastAsia"/>
                <w:sz w:val="20"/>
                <w:szCs w:val="20"/>
              </w:rPr>
              <w:t>試験</w:t>
            </w:r>
            <w:r w:rsidR="00917318" w:rsidRPr="00325E45">
              <w:rPr>
                <w:rFonts w:hint="eastAsia"/>
                <w:sz w:val="20"/>
                <w:szCs w:val="20"/>
              </w:rPr>
              <w:t>に</w:t>
            </w:r>
            <w:r w:rsidRPr="00325E45">
              <w:rPr>
                <w:rFonts w:hint="eastAsia"/>
                <w:sz w:val="20"/>
                <w:szCs w:val="20"/>
              </w:rPr>
              <w:t>合格</w:t>
            </w:r>
            <w:r w:rsidR="00917318" w:rsidRPr="00325E45">
              <w:rPr>
                <w:rFonts w:hint="eastAsia"/>
                <w:sz w:val="20"/>
                <w:szCs w:val="20"/>
              </w:rPr>
              <w:t>した</w:t>
            </w:r>
            <w:r w:rsidRPr="00325E45">
              <w:rPr>
                <w:rFonts w:hint="eastAsia"/>
                <w:sz w:val="20"/>
                <w:szCs w:val="20"/>
              </w:rPr>
              <w:t>者（解体工事施工技士）</w:t>
            </w:r>
            <w:r w:rsidR="00594C66" w:rsidRPr="00325E45">
              <w:rPr>
                <w:rFonts w:hint="eastAsia"/>
                <w:sz w:val="20"/>
                <w:szCs w:val="20"/>
              </w:rPr>
              <w:t xml:space="preserve"> </w:t>
            </w:r>
            <w:r w:rsidR="00594C66" w:rsidRPr="00325E45">
              <w:rPr>
                <w:rFonts w:hint="eastAsia"/>
                <w:sz w:val="18"/>
                <w:szCs w:val="18"/>
              </w:rPr>
              <w:t>※1</w:t>
            </w:r>
          </w:p>
        </w:tc>
      </w:tr>
      <w:tr w:rsidR="008F313B" w:rsidRPr="00325E45" w:rsidTr="00325E45">
        <w:trPr>
          <w:trHeight w:val="738"/>
        </w:trPr>
        <w:tc>
          <w:tcPr>
            <w:tcW w:w="3465" w:type="dxa"/>
            <w:shd w:val="clear" w:color="auto" w:fill="auto"/>
            <w:vAlign w:val="center"/>
          </w:tcPr>
          <w:p w:rsidR="00594C66" w:rsidRPr="00325E45" w:rsidRDefault="004039B2" w:rsidP="00325E45">
            <w:pPr>
              <w:snapToGrid w:val="0"/>
              <w:rPr>
                <w:sz w:val="20"/>
                <w:szCs w:val="20"/>
              </w:rPr>
            </w:pPr>
            <w:r w:rsidRPr="00325E45">
              <w:rPr>
                <w:rFonts w:hint="eastAsia"/>
                <w:sz w:val="20"/>
                <w:szCs w:val="20"/>
              </w:rPr>
              <w:t>国土交通大臣</w:t>
            </w:r>
            <w:r w:rsidR="00205495" w:rsidRPr="00325E45">
              <w:rPr>
                <w:rFonts w:hint="eastAsia"/>
                <w:sz w:val="20"/>
                <w:szCs w:val="20"/>
              </w:rPr>
              <w:t>が指定する</w:t>
            </w:r>
            <w:r w:rsidRPr="00325E45">
              <w:rPr>
                <w:rFonts w:hint="eastAsia"/>
                <w:sz w:val="20"/>
                <w:szCs w:val="20"/>
              </w:rPr>
              <w:t>講習を受</w:t>
            </w:r>
            <w:r w:rsidR="00205495" w:rsidRPr="00325E45">
              <w:rPr>
                <w:rFonts w:hint="eastAsia"/>
                <w:sz w:val="20"/>
                <w:szCs w:val="20"/>
              </w:rPr>
              <w:t>け｢省令｣で定めた経験</w:t>
            </w:r>
            <w:r w:rsidR="000203D1" w:rsidRPr="00325E45">
              <w:rPr>
                <w:rFonts w:hint="eastAsia"/>
                <w:sz w:val="20"/>
                <w:szCs w:val="20"/>
              </w:rPr>
              <w:t>年数</w:t>
            </w:r>
            <w:r w:rsidR="00205495" w:rsidRPr="00325E45">
              <w:rPr>
                <w:rFonts w:hint="eastAsia"/>
                <w:sz w:val="20"/>
                <w:szCs w:val="20"/>
              </w:rPr>
              <w:t>を有する</w:t>
            </w:r>
          </w:p>
        </w:tc>
        <w:tc>
          <w:tcPr>
            <w:tcW w:w="5565" w:type="dxa"/>
            <w:shd w:val="clear" w:color="auto" w:fill="auto"/>
            <w:vAlign w:val="center"/>
          </w:tcPr>
          <w:p w:rsidR="00594C66" w:rsidRPr="00325E45" w:rsidRDefault="00205495" w:rsidP="00454543">
            <w:pPr>
              <w:snapToGrid w:val="0"/>
              <w:ind w:left="206" w:hangingChars="103" w:hanging="206"/>
              <w:rPr>
                <w:sz w:val="20"/>
                <w:szCs w:val="20"/>
              </w:rPr>
            </w:pPr>
            <w:r w:rsidRPr="00325E45">
              <w:rPr>
                <w:rFonts w:hint="eastAsia"/>
                <w:sz w:val="20"/>
                <w:szCs w:val="20"/>
              </w:rPr>
              <w:t>囗指定の講習を受講し</w:t>
            </w:r>
            <w:r w:rsidRPr="00325E45">
              <w:rPr>
                <w:rFonts w:hint="eastAsia"/>
                <w:sz w:val="18"/>
                <w:szCs w:val="18"/>
              </w:rPr>
              <w:t>(解体工事施工技術講習)</w:t>
            </w:r>
            <w:r w:rsidR="00810D3C">
              <w:rPr>
                <w:rFonts w:hint="eastAsia"/>
                <w:sz w:val="20"/>
                <w:szCs w:val="20"/>
              </w:rPr>
              <w:t>、</w:t>
            </w:r>
            <w:r w:rsidRPr="00325E45">
              <w:rPr>
                <w:rFonts w:hint="eastAsia"/>
                <w:sz w:val="20"/>
                <w:szCs w:val="20"/>
              </w:rPr>
              <w:t>解体工事に関し｢省令｣で定めた経験年数を有する</w:t>
            </w:r>
            <w:r w:rsidR="00594C66" w:rsidRPr="00325E45">
              <w:rPr>
                <w:rFonts w:hint="eastAsia"/>
                <w:sz w:val="20"/>
                <w:szCs w:val="20"/>
              </w:rPr>
              <w:t xml:space="preserve">　</w:t>
            </w:r>
            <w:r w:rsidR="00594C66" w:rsidRPr="00325E45">
              <w:rPr>
                <w:rFonts w:hint="eastAsia"/>
                <w:sz w:val="18"/>
                <w:szCs w:val="18"/>
              </w:rPr>
              <w:t>※</w:t>
            </w:r>
            <w:r w:rsidR="00CF2875" w:rsidRPr="00325E45">
              <w:rPr>
                <w:rFonts w:hint="eastAsia"/>
                <w:sz w:val="18"/>
                <w:szCs w:val="18"/>
              </w:rPr>
              <w:t>2</w:t>
            </w:r>
          </w:p>
        </w:tc>
      </w:tr>
      <w:tr w:rsidR="00594C66" w:rsidRPr="00325E45" w:rsidTr="00325E45">
        <w:trPr>
          <w:trHeight w:val="473"/>
        </w:trPr>
        <w:tc>
          <w:tcPr>
            <w:tcW w:w="3465" w:type="dxa"/>
            <w:shd w:val="clear" w:color="auto" w:fill="auto"/>
            <w:vAlign w:val="center"/>
          </w:tcPr>
          <w:p w:rsidR="00594C66" w:rsidRPr="00325E45" w:rsidRDefault="00594C66" w:rsidP="00325E45">
            <w:pPr>
              <w:snapToGrid w:val="0"/>
              <w:rPr>
                <w:sz w:val="20"/>
                <w:szCs w:val="20"/>
              </w:rPr>
            </w:pPr>
            <w:r w:rsidRPr="00325E45">
              <w:rPr>
                <w:rFonts w:hint="eastAsia"/>
                <w:sz w:val="20"/>
                <w:szCs w:val="20"/>
              </w:rPr>
              <w:t>｢省令｣で定めた経験年数を有する</w:t>
            </w:r>
          </w:p>
        </w:tc>
        <w:tc>
          <w:tcPr>
            <w:tcW w:w="5565" w:type="dxa"/>
            <w:shd w:val="clear" w:color="auto" w:fill="auto"/>
            <w:vAlign w:val="center"/>
          </w:tcPr>
          <w:p w:rsidR="004D58F4" w:rsidRPr="00325E45" w:rsidRDefault="00594C66" w:rsidP="00325E45">
            <w:pPr>
              <w:snapToGrid w:val="0"/>
              <w:spacing w:line="300" w:lineRule="auto"/>
              <w:ind w:left="206" w:hangingChars="103" w:hanging="206"/>
              <w:rPr>
                <w:sz w:val="20"/>
                <w:szCs w:val="20"/>
              </w:rPr>
            </w:pPr>
            <w:r w:rsidRPr="00325E45">
              <w:rPr>
                <w:rFonts w:hint="eastAsia"/>
                <w:sz w:val="20"/>
                <w:szCs w:val="20"/>
              </w:rPr>
              <w:t>囗工事に関し｢省令｣で定めた経験年数を有する</w:t>
            </w:r>
          </w:p>
          <w:p w:rsidR="00594C66" w:rsidRPr="00325E45" w:rsidRDefault="0099789E" w:rsidP="00325E45">
            <w:pPr>
              <w:snapToGrid w:val="0"/>
              <w:spacing w:line="300" w:lineRule="auto"/>
              <w:ind w:leftChars="98" w:left="206"/>
              <w:rPr>
                <w:sz w:val="20"/>
                <w:szCs w:val="20"/>
              </w:rPr>
            </w:pPr>
            <w:r w:rsidRPr="00325E45">
              <w:rPr>
                <w:rFonts w:hint="eastAsia"/>
                <w:sz w:val="18"/>
                <w:szCs w:val="18"/>
              </w:rPr>
              <w:t>（学校において</w:t>
            </w:r>
            <w:r w:rsidR="00D342CF" w:rsidRPr="00325E45">
              <w:rPr>
                <w:rFonts w:hint="eastAsia"/>
                <w:sz w:val="18"/>
                <w:szCs w:val="18"/>
              </w:rPr>
              <w:t>｢省令｣で定めた</w:t>
            </w:r>
            <w:r w:rsidRPr="00325E45">
              <w:rPr>
                <w:rFonts w:hint="eastAsia"/>
                <w:sz w:val="18"/>
                <w:szCs w:val="18"/>
              </w:rPr>
              <w:t>学科を修めた者を含む）</w:t>
            </w:r>
          </w:p>
        </w:tc>
      </w:tr>
    </w:tbl>
    <w:p w:rsidR="00594C66" w:rsidRDefault="00594C66" w:rsidP="00D91CEE">
      <w:pPr>
        <w:snapToGrid w:val="0"/>
        <w:spacing w:line="60" w:lineRule="auto"/>
        <w:rPr>
          <w:sz w:val="20"/>
          <w:szCs w:val="20"/>
        </w:rPr>
      </w:pPr>
    </w:p>
    <w:p w:rsidR="00CF2875" w:rsidRPr="00594C66" w:rsidRDefault="00CF2875" w:rsidP="00AA3713">
      <w:pPr>
        <w:snapToGrid w:val="0"/>
        <w:ind w:firstLineChars="262" w:firstLine="524"/>
        <w:rPr>
          <w:sz w:val="20"/>
          <w:szCs w:val="20"/>
        </w:rPr>
      </w:pPr>
      <w:r w:rsidRPr="00594C66">
        <w:rPr>
          <w:rFonts w:hint="eastAsia"/>
          <w:sz w:val="20"/>
          <w:szCs w:val="20"/>
        </w:rPr>
        <w:t>※1</w:t>
      </w:r>
      <w:r>
        <w:rPr>
          <w:rFonts w:hint="eastAsia"/>
          <w:sz w:val="20"/>
          <w:szCs w:val="20"/>
        </w:rPr>
        <w:t xml:space="preserve"> (社)全国解体工事業団体連合会が実施</w:t>
      </w:r>
    </w:p>
    <w:p w:rsidR="0095151F" w:rsidRDefault="0077730C" w:rsidP="00AA3713">
      <w:pPr>
        <w:snapToGrid w:val="0"/>
        <w:spacing w:line="300" w:lineRule="auto"/>
        <w:ind w:firstLineChars="262" w:firstLine="524"/>
        <w:rPr>
          <w:sz w:val="20"/>
          <w:szCs w:val="20"/>
        </w:rPr>
      </w:pPr>
      <w:r>
        <w:rPr>
          <w:rFonts w:hint="eastAsia"/>
          <w:sz w:val="20"/>
          <w:szCs w:val="20"/>
        </w:rPr>
        <w:t>※</w:t>
      </w:r>
      <w:r w:rsidR="00CF2875">
        <w:rPr>
          <w:rFonts w:hint="eastAsia"/>
          <w:sz w:val="20"/>
          <w:szCs w:val="20"/>
        </w:rPr>
        <w:t>2</w:t>
      </w:r>
      <w:r w:rsidR="008A2168"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「省令」とは「解体工事業に係る登録等に関する省令」</w:t>
      </w:r>
      <w:r w:rsidR="00594C66">
        <w:rPr>
          <w:rFonts w:hint="eastAsia"/>
          <w:sz w:val="20"/>
          <w:szCs w:val="20"/>
        </w:rPr>
        <w:t>をいう</w:t>
      </w:r>
    </w:p>
    <w:p w:rsidR="00594C66" w:rsidRPr="0095151F" w:rsidRDefault="0095151F" w:rsidP="00AA3713">
      <w:pPr>
        <w:snapToGrid w:val="0"/>
        <w:ind w:firstLineChars="262" w:firstLine="472"/>
        <w:rPr>
          <w:sz w:val="18"/>
          <w:szCs w:val="18"/>
        </w:rPr>
      </w:pPr>
      <w:r w:rsidRPr="0095151F">
        <w:rPr>
          <w:rFonts w:hint="eastAsia"/>
          <w:sz w:val="18"/>
          <w:szCs w:val="18"/>
        </w:rPr>
        <w:t>（参照：国土交通省のリサイクルホームページ</w:t>
      </w:r>
      <w:r w:rsidR="009704A8">
        <w:rPr>
          <w:rFonts w:hint="eastAsia"/>
          <w:sz w:val="18"/>
          <w:szCs w:val="18"/>
        </w:rPr>
        <w:t xml:space="preserve">　</w:t>
      </w:r>
      <w:r w:rsidRPr="0095151F">
        <w:rPr>
          <w:rFonts w:hint="eastAsia"/>
          <w:sz w:val="18"/>
          <w:szCs w:val="18"/>
        </w:rPr>
        <w:t>建設リサイクル法の概要）</w:t>
      </w:r>
      <w:bookmarkEnd w:id="1"/>
      <w:bookmarkEnd w:id="2"/>
    </w:p>
    <w:sectPr w:rsidR="00594C66" w:rsidRPr="0095151F" w:rsidSect="00313EA3">
      <w:footerReference w:type="even" r:id="rId6"/>
      <w:footerReference w:type="default" r:id="rId7"/>
      <w:pgSz w:w="11907" w:h="16840" w:code="9"/>
      <w:pgMar w:top="1418" w:right="1418" w:bottom="1134" w:left="1418" w:header="851" w:footer="454" w:gutter="0"/>
      <w:pgNumType w:start="2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140" w:rsidRDefault="00167140">
      <w:r>
        <w:separator/>
      </w:r>
    </w:p>
  </w:endnote>
  <w:endnote w:type="continuationSeparator" w:id="0">
    <w:p w:rsidR="00167140" w:rsidRDefault="00167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DA5" w:rsidRDefault="00537DA5" w:rsidP="00470851">
    <w:pPr>
      <w:pStyle w:val="af0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537DA5" w:rsidRDefault="00537DA5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DA5" w:rsidRDefault="00537DA5" w:rsidP="00470851">
    <w:pPr>
      <w:pStyle w:val="af0"/>
      <w:framePr w:wrap="around" w:vAnchor="text" w:hAnchor="margin" w:xAlign="center" w:y="1"/>
      <w:rPr>
        <w:rStyle w:val="af1"/>
      </w:rPr>
    </w:pPr>
  </w:p>
  <w:p w:rsidR="00537DA5" w:rsidRDefault="00537DA5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140" w:rsidRDefault="00167140">
      <w:r>
        <w:separator/>
      </w:r>
    </w:p>
  </w:footnote>
  <w:footnote w:type="continuationSeparator" w:id="0">
    <w:p w:rsidR="00167140" w:rsidRDefault="001671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395"/>
    <w:rsid w:val="00000FC5"/>
    <w:rsid w:val="000203D1"/>
    <w:rsid w:val="0004406C"/>
    <w:rsid w:val="00071602"/>
    <w:rsid w:val="00167140"/>
    <w:rsid w:val="001B2B91"/>
    <w:rsid w:val="001C31EA"/>
    <w:rsid w:val="00205495"/>
    <w:rsid w:val="002618F6"/>
    <w:rsid w:val="002F2BE5"/>
    <w:rsid w:val="00313EA3"/>
    <w:rsid w:val="00325E45"/>
    <w:rsid w:val="003C7343"/>
    <w:rsid w:val="004039B2"/>
    <w:rsid w:val="0042531E"/>
    <w:rsid w:val="00454543"/>
    <w:rsid w:val="00470851"/>
    <w:rsid w:val="00474042"/>
    <w:rsid w:val="00481DDD"/>
    <w:rsid w:val="004821EF"/>
    <w:rsid w:val="004D58F4"/>
    <w:rsid w:val="00533E57"/>
    <w:rsid w:val="00537DA5"/>
    <w:rsid w:val="0056123D"/>
    <w:rsid w:val="00594C66"/>
    <w:rsid w:val="006668EF"/>
    <w:rsid w:val="006E6007"/>
    <w:rsid w:val="006E7198"/>
    <w:rsid w:val="007505A6"/>
    <w:rsid w:val="00750EA9"/>
    <w:rsid w:val="0077730C"/>
    <w:rsid w:val="00786ECE"/>
    <w:rsid w:val="00795B68"/>
    <w:rsid w:val="00810D3C"/>
    <w:rsid w:val="00836C34"/>
    <w:rsid w:val="00864418"/>
    <w:rsid w:val="00881A10"/>
    <w:rsid w:val="008A2168"/>
    <w:rsid w:val="008C58AF"/>
    <w:rsid w:val="008C7149"/>
    <w:rsid w:val="008D16F5"/>
    <w:rsid w:val="008F03AF"/>
    <w:rsid w:val="008F313B"/>
    <w:rsid w:val="009047C3"/>
    <w:rsid w:val="00917318"/>
    <w:rsid w:val="0092453B"/>
    <w:rsid w:val="00937B8F"/>
    <w:rsid w:val="0095151F"/>
    <w:rsid w:val="00953395"/>
    <w:rsid w:val="009704A8"/>
    <w:rsid w:val="00976F97"/>
    <w:rsid w:val="0099789E"/>
    <w:rsid w:val="009A365A"/>
    <w:rsid w:val="00A07168"/>
    <w:rsid w:val="00A12BBF"/>
    <w:rsid w:val="00A64294"/>
    <w:rsid w:val="00AA3713"/>
    <w:rsid w:val="00AB44B6"/>
    <w:rsid w:val="00AD04A3"/>
    <w:rsid w:val="00AF3742"/>
    <w:rsid w:val="00B22F70"/>
    <w:rsid w:val="00B25236"/>
    <w:rsid w:val="00B26DCC"/>
    <w:rsid w:val="00BC03AE"/>
    <w:rsid w:val="00C0367B"/>
    <w:rsid w:val="00C12BD8"/>
    <w:rsid w:val="00C42770"/>
    <w:rsid w:val="00C603FC"/>
    <w:rsid w:val="00CE7734"/>
    <w:rsid w:val="00CF2875"/>
    <w:rsid w:val="00D13A7A"/>
    <w:rsid w:val="00D342CF"/>
    <w:rsid w:val="00D871AF"/>
    <w:rsid w:val="00D91CEE"/>
    <w:rsid w:val="00E5646D"/>
    <w:rsid w:val="00EE08E6"/>
    <w:rsid w:val="00F37A86"/>
    <w:rsid w:val="00F662B5"/>
    <w:rsid w:val="00FA18AB"/>
    <w:rsid w:val="00FE0467"/>
    <w:rsid w:val="00FF598B"/>
    <w:rsid w:val="00FF7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D70AAEC-C584-4045-85A7-85CAD6331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spacing w:beforeLines="50" w:before="50"/>
      <w:outlineLvl w:val="1"/>
    </w:pPr>
    <w:rPr>
      <w:rFonts w:ascii="Arial" w:hAnsi="Arial"/>
      <w:szCs w:val="20"/>
    </w:rPr>
  </w:style>
  <w:style w:type="paragraph" w:styleId="3">
    <w:name w:val="heading 3"/>
    <w:basedOn w:val="a"/>
    <w:next w:val="a"/>
    <w:qFormat/>
    <w:pPr>
      <w:keepNext/>
      <w:spacing w:beforeLines="50" w:before="50"/>
      <w:ind w:leftChars="150" w:left="150"/>
      <w:outlineLvl w:val="2"/>
    </w:pPr>
    <w:rPr>
      <w:rFonts w:hAnsi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し１本文"/>
    <w:basedOn w:val="a"/>
    <w:pPr>
      <w:ind w:firstLineChars="100" w:firstLine="210"/>
    </w:pPr>
  </w:style>
  <w:style w:type="paragraph" w:customStyle="1" w:styleId="a4">
    <w:name w:val="見出し２本文かっこつき"/>
    <w:basedOn w:val="a"/>
    <w:pPr>
      <w:ind w:leftChars="100" w:left="420" w:hangingChars="100" w:hanging="210"/>
    </w:pPr>
    <w:rPr>
      <w:szCs w:val="20"/>
    </w:rPr>
  </w:style>
  <w:style w:type="paragraph" w:customStyle="1" w:styleId="a5">
    <w:name w:val="見出し１本文かっこつき"/>
    <w:basedOn w:val="a"/>
    <w:pPr>
      <w:ind w:leftChars="100" w:left="420" w:hangingChars="100" w:hanging="210"/>
    </w:pPr>
    <w:rPr>
      <w:szCs w:val="20"/>
    </w:rPr>
  </w:style>
  <w:style w:type="paragraph" w:customStyle="1" w:styleId="a6">
    <w:name w:val="見出し３本文かっこつき"/>
    <w:basedOn w:val="a"/>
    <w:pPr>
      <w:ind w:leftChars="200" w:left="630" w:hangingChars="100" w:hanging="210"/>
    </w:pPr>
    <w:rPr>
      <w:szCs w:val="20"/>
    </w:rPr>
  </w:style>
  <w:style w:type="paragraph" w:customStyle="1" w:styleId="a7">
    <w:name w:val="見出し３本文"/>
    <w:basedOn w:val="a"/>
    <w:pPr>
      <w:ind w:leftChars="200" w:left="420" w:firstLineChars="100" w:firstLine="210"/>
    </w:pPr>
    <w:rPr>
      <w:szCs w:val="20"/>
    </w:rPr>
  </w:style>
  <w:style w:type="paragraph" w:customStyle="1" w:styleId="a8">
    <w:name w:val="見出し２本文"/>
    <w:basedOn w:val="a3"/>
  </w:style>
  <w:style w:type="paragraph" w:customStyle="1" w:styleId="a9">
    <w:name w:val="見出し４"/>
    <w:basedOn w:val="a"/>
    <w:pPr>
      <w:spacing w:beforeLines="50" w:before="50"/>
      <w:ind w:leftChars="300" w:left="300"/>
    </w:pPr>
    <w:rPr>
      <w:rFonts w:hAnsi="ＭＳ ゴシック"/>
    </w:rPr>
  </w:style>
  <w:style w:type="paragraph" w:customStyle="1" w:styleId="aa">
    <w:name w:val="見出し４本文"/>
    <w:basedOn w:val="a"/>
    <w:pPr>
      <w:ind w:leftChars="400" w:left="840" w:firstLineChars="100" w:firstLine="210"/>
    </w:pPr>
    <w:rPr>
      <w:rFonts w:ascii="ＭＳ 明朝" w:hAnsi="ＭＳ 明朝"/>
    </w:rPr>
  </w:style>
  <w:style w:type="paragraph" w:customStyle="1" w:styleId="ab">
    <w:name w:val="見出し４かっこつき"/>
    <w:basedOn w:val="aa"/>
    <w:pPr>
      <w:ind w:leftChars="500" w:left="1365" w:hangingChars="150" w:hanging="315"/>
    </w:pPr>
  </w:style>
  <w:style w:type="paragraph" w:styleId="ac">
    <w:name w:val="Note Heading"/>
    <w:basedOn w:val="a"/>
    <w:next w:val="a"/>
    <w:pPr>
      <w:jc w:val="center"/>
    </w:pPr>
  </w:style>
  <w:style w:type="paragraph" w:styleId="ad">
    <w:name w:val="Closing"/>
    <w:basedOn w:val="a"/>
    <w:pPr>
      <w:jc w:val="right"/>
    </w:pPr>
  </w:style>
  <w:style w:type="paragraph" w:styleId="ae">
    <w:name w:val="Body Text Indent"/>
    <w:basedOn w:val="a"/>
    <w:pPr>
      <w:ind w:left="1050" w:hangingChars="500" w:hanging="1050"/>
    </w:pPr>
  </w:style>
  <w:style w:type="paragraph" w:styleId="af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f0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f1">
    <w:name w:val="page number"/>
    <w:basedOn w:val="a0"/>
  </w:style>
  <w:style w:type="table" w:styleId="af2">
    <w:name w:val="Table Grid"/>
    <w:basedOn w:val="a1"/>
    <w:rsid w:val="00EE08E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リサイクル様式第72号</vt:lpstr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仙台市</dc:creator>
  <cp:keywords/>
  <dc:description/>
  <cp:lastModifiedBy>野澤　良</cp:lastModifiedBy>
  <cp:revision>21</cp:revision>
  <cp:lastPrinted>2008-12-01T02:32:00Z</cp:lastPrinted>
  <dcterms:created xsi:type="dcterms:W3CDTF">2021-02-13T23:41:00Z</dcterms:created>
  <dcterms:modified xsi:type="dcterms:W3CDTF">2023-04-18T04:18:00Z</dcterms:modified>
</cp:coreProperties>
</file>